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E229A" w14:textId="77777777" w:rsidR="00CC4FFC" w:rsidRDefault="005168BB">
      <w:pPr>
        <w:shd w:val="clear" w:color="auto" w:fill="F7CAAC"/>
        <w:spacing w:after="135" w:line="259" w:lineRule="auto"/>
        <w:ind w:left="0" w:right="6" w:firstLine="0"/>
        <w:jc w:val="center"/>
      </w:pPr>
      <w:r>
        <w:rPr>
          <w:color w:val="000000"/>
        </w:rPr>
        <w:t xml:space="preserve">BUTIG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</w:p>
    <w:p w14:paraId="086D5401" w14:textId="77777777" w:rsidR="00CC4FFC" w:rsidRDefault="005168BB">
      <w:pPr>
        <w:pStyle w:val="Nadpis1"/>
        <w:ind w:right="6"/>
      </w:pPr>
      <w:r>
        <w:t xml:space="preserve"> BUTIG 2023 </w:t>
      </w:r>
    </w:p>
    <w:p w14:paraId="4F334480" w14:textId="3F3BD0A4" w:rsidR="00CC4FFC" w:rsidRDefault="005168BB">
      <w:pPr>
        <w:shd w:val="clear" w:color="auto" w:fill="F7CAAC"/>
        <w:spacing w:after="0" w:line="296" w:lineRule="auto"/>
        <w:ind w:left="1547" w:right="6" w:hanging="1547"/>
        <w:jc w:val="left"/>
      </w:pPr>
      <w:r>
        <w:rPr>
          <w:color w:val="000000"/>
        </w:rPr>
        <w:t xml:space="preserve"> budějovický týdeník informací o gymnáziu budějovický týdeník informací o gymnáziu </w:t>
      </w:r>
      <w:r w:rsidR="00150CAF">
        <w:rPr>
          <w:b w:val="0"/>
          <w:color w:val="000000"/>
          <w:sz w:val="32"/>
        </w:rPr>
        <w:t>ČERVEN</w:t>
      </w:r>
      <w:r>
        <w:rPr>
          <w:b w:val="0"/>
          <w:color w:val="000000"/>
          <w:sz w:val="32"/>
        </w:rPr>
        <w:t xml:space="preserve">: </w:t>
      </w:r>
      <w:r w:rsidR="007A3B91">
        <w:rPr>
          <w:b w:val="0"/>
          <w:color w:val="000000"/>
          <w:sz w:val="32"/>
        </w:rPr>
        <w:t>26</w:t>
      </w:r>
      <w:r w:rsidR="00052512">
        <w:rPr>
          <w:b w:val="0"/>
          <w:color w:val="000000"/>
          <w:sz w:val="32"/>
        </w:rPr>
        <w:t>.</w:t>
      </w:r>
      <w:r w:rsidR="007A3B91">
        <w:rPr>
          <w:b w:val="0"/>
          <w:color w:val="000000"/>
          <w:sz w:val="32"/>
        </w:rPr>
        <w:t xml:space="preserve"> – 27</w:t>
      </w:r>
      <w:r w:rsidR="00DC7A44">
        <w:rPr>
          <w:b w:val="0"/>
          <w:color w:val="000000"/>
          <w:sz w:val="32"/>
        </w:rPr>
        <w:t>.</w:t>
      </w:r>
      <w:r>
        <w:rPr>
          <w:b w:val="0"/>
          <w:color w:val="000000"/>
          <w:sz w:val="32"/>
        </w:rPr>
        <w:t xml:space="preserve"> týden </w:t>
      </w:r>
      <w:r>
        <w:rPr>
          <w:color w:val="000000"/>
          <w:sz w:val="32"/>
        </w:rPr>
        <w:t xml:space="preserve">od </w:t>
      </w:r>
      <w:r w:rsidR="007A3B91">
        <w:rPr>
          <w:color w:val="000000"/>
          <w:sz w:val="32"/>
        </w:rPr>
        <w:t>26. 6. do 30</w:t>
      </w:r>
      <w:r w:rsidR="00CB3EFA">
        <w:rPr>
          <w:color w:val="000000"/>
          <w:sz w:val="32"/>
        </w:rPr>
        <w:t>. 6</w:t>
      </w:r>
      <w:r w:rsidR="006C1B22">
        <w:rPr>
          <w:color w:val="000000"/>
          <w:sz w:val="32"/>
        </w:rPr>
        <w:t>. 2023</w:t>
      </w:r>
      <w:r>
        <w:rPr>
          <w:color w:val="000000"/>
          <w:sz w:val="32"/>
        </w:rPr>
        <w:t xml:space="preserve"> </w:t>
      </w:r>
    </w:p>
    <w:p w14:paraId="29D6B04F" w14:textId="77777777" w:rsidR="00CC4FFC" w:rsidRDefault="005168BB">
      <w:pPr>
        <w:shd w:val="clear" w:color="auto" w:fill="F7CAAC"/>
        <w:spacing w:after="0" w:line="259" w:lineRule="auto"/>
        <w:ind w:left="0" w:right="6" w:firstLine="0"/>
        <w:jc w:val="left"/>
      </w:pPr>
      <w:r>
        <w:rPr>
          <w:color w:val="000000"/>
        </w:rPr>
        <w:t xml:space="preserve"> </w:t>
      </w:r>
    </w:p>
    <w:p w14:paraId="0A37501D" w14:textId="6805578F" w:rsidR="00C06F67" w:rsidRPr="008C2964" w:rsidRDefault="00C06F67" w:rsidP="008C2964">
      <w:pPr>
        <w:spacing w:after="135" w:line="259" w:lineRule="auto"/>
        <w:ind w:left="0" w:firstLine="0"/>
        <w:jc w:val="left"/>
        <w:rPr>
          <w:color w:val="002060"/>
        </w:rPr>
      </w:pPr>
    </w:p>
    <w:p w14:paraId="7B386AD7" w14:textId="77777777" w:rsidR="00CE3159" w:rsidRPr="00CE3159" w:rsidRDefault="00CE3159" w:rsidP="00CE3159">
      <w:pPr>
        <w:spacing w:after="0" w:line="240" w:lineRule="auto"/>
        <w:rPr>
          <w:rFonts w:ascii="Arial" w:hAnsi="Arial" w:cs="Arial"/>
          <w:b w:val="0"/>
          <w:color w:val="auto"/>
          <w:sz w:val="20"/>
          <w:szCs w:val="20"/>
        </w:rPr>
      </w:pPr>
    </w:p>
    <w:p w14:paraId="2DC245D3" w14:textId="2E5F7E2D" w:rsidR="008D02B3" w:rsidRPr="008D02B3" w:rsidRDefault="008D02B3" w:rsidP="008D02B3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  <w:b w:val="0"/>
          <w:color w:val="auto"/>
          <w:sz w:val="20"/>
          <w:szCs w:val="20"/>
        </w:rPr>
      </w:pPr>
      <w:r>
        <w:t>V</w:t>
      </w:r>
      <w:r w:rsidR="00CB3EFA">
        <w:t xml:space="preserve"> pondělí </w:t>
      </w:r>
      <w:r w:rsidR="007A3B91">
        <w:t>26</w:t>
      </w:r>
      <w:r w:rsidR="007F20F2">
        <w:t>. 6</w:t>
      </w:r>
      <w:r w:rsidR="003A1E9D">
        <w:t>.</w:t>
      </w:r>
      <w:r w:rsidR="00CB3EFA">
        <w:t xml:space="preserve"> </w:t>
      </w:r>
      <w:r w:rsidR="6BE8CD97">
        <w:t xml:space="preserve">se uskuteční </w:t>
      </w:r>
      <w:r w:rsidR="007A3B91">
        <w:t>sportovní den tříd vyššího gymnázia. Podrobnější informace obdržíte u vyučujících TV.</w:t>
      </w:r>
    </w:p>
    <w:p w14:paraId="6A28D197" w14:textId="77777777" w:rsidR="008D02B3" w:rsidRPr="008D02B3" w:rsidRDefault="008D02B3" w:rsidP="008D02B3">
      <w:pPr>
        <w:pStyle w:val="Odstavecseseznamem"/>
        <w:spacing w:after="0" w:line="240" w:lineRule="auto"/>
        <w:ind w:left="284" w:firstLine="0"/>
        <w:rPr>
          <w:rFonts w:ascii="Arial" w:hAnsi="Arial" w:cs="Arial"/>
          <w:b w:val="0"/>
          <w:color w:val="auto"/>
          <w:sz w:val="20"/>
          <w:szCs w:val="20"/>
        </w:rPr>
      </w:pPr>
    </w:p>
    <w:p w14:paraId="40863D02" w14:textId="7D68BE0C" w:rsidR="00883FF4" w:rsidRPr="00E664D3" w:rsidRDefault="003A1E9D" w:rsidP="00E664D3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  <w:b w:val="0"/>
          <w:color w:val="auto"/>
          <w:sz w:val="20"/>
          <w:szCs w:val="20"/>
        </w:rPr>
      </w:pPr>
      <w:r>
        <w:t>V</w:t>
      </w:r>
      <w:r w:rsidR="007A3B91">
        <w:t> pondělí 26. 6. a v úterý 27. 6. probíhá výběr učebnic tříd nižšího gymnázia. (Pozn.: třídy 4</w:t>
      </w:r>
      <w:r w:rsidR="40DBA55F">
        <w:t>.</w:t>
      </w:r>
      <w:r w:rsidR="007A3B91">
        <w:t xml:space="preserve"> AB a 2. D se v úterý 27. 6. zúčastní přednáškového dne. Tyto třídy odevzdávají učebnice v pondělí 26. 6.) </w:t>
      </w:r>
      <w:r w:rsidR="00B6767F">
        <w:t>Podrobnější</w:t>
      </w:r>
      <w:r w:rsidR="007A3B91">
        <w:t xml:space="preserve"> </w:t>
      </w:r>
      <w:r w:rsidR="00B6767F">
        <w:t>pokyny</w:t>
      </w:r>
      <w:r w:rsidR="007A3B91">
        <w:t xml:space="preserve"> k výběru učebnic v rozpisu paní prof. </w:t>
      </w:r>
      <w:proofErr w:type="spellStart"/>
      <w:r w:rsidR="007A3B91">
        <w:t>Velichové</w:t>
      </w:r>
      <w:proofErr w:type="spellEnd"/>
      <w:r w:rsidR="00B6767F">
        <w:t xml:space="preserve"> a paní Mrázkové.</w:t>
      </w:r>
    </w:p>
    <w:p w14:paraId="497F05B5" w14:textId="1AB4E4AC" w:rsidR="00E664D3" w:rsidRPr="006A4F5C" w:rsidRDefault="00E664D3" w:rsidP="006A4F5C">
      <w:pPr>
        <w:spacing w:after="0" w:line="240" w:lineRule="auto"/>
        <w:ind w:left="0" w:firstLine="0"/>
        <w:rPr>
          <w:rFonts w:ascii="Arial" w:hAnsi="Arial" w:cs="Arial"/>
          <w:b w:val="0"/>
          <w:color w:val="auto"/>
          <w:sz w:val="20"/>
          <w:szCs w:val="20"/>
        </w:rPr>
      </w:pPr>
    </w:p>
    <w:p w14:paraId="4BBC047D" w14:textId="4C0F8F07" w:rsidR="00870F9B" w:rsidRPr="00870F9B" w:rsidRDefault="007A3B91" w:rsidP="00870F9B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  <w:b w:val="0"/>
          <w:color w:val="auto"/>
          <w:sz w:val="20"/>
          <w:szCs w:val="20"/>
        </w:rPr>
      </w:pPr>
      <w:r>
        <w:t xml:space="preserve">V úterý 27. 6. se koná tradiční „Přednáškový den.“ Akce studentského parlamentu se v publiku účastní třídy vyššího gymnázia, kvarty i 2. </w:t>
      </w:r>
      <w:r w:rsidR="008C2964">
        <w:t>roč.</w:t>
      </w:r>
      <w:r>
        <w:t xml:space="preserve"> španělského studia. </w:t>
      </w:r>
      <w:r w:rsidR="008C2964">
        <w:t>Z</w:t>
      </w:r>
      <w:r w:rsidR="00517EF9">
        <w:t xml:space="preserve">účastněné třídy se (dle aktuálního rozvrhu) dostaví na 1. </w:t>
      </w:r>
      <w:r w:rsidR="008C2964">
        <w:t xml:space="preserve">v. </w:t>
      </w:r>
      <w:r w:rsidR="00517EF9">
        <w:t>h</w:t>
      </w:r>
      <w:r w:rsidR="008C2964">
        <w:t xml:space="preserve">. </w:t>
      </w:r>
      <w:r w:rsidR="00517EF9">
        <w:t>(7</w:t>
      </w:r>
      <w:r w:rsidR="63050E66">
        <w:t>.</w:t>
      </w:r>
      <w:r w:rsidR="00517EF9">
        <w:t>45</w:t>
      </w:r>
      <w:r w:rsidR="3EE8A74C">
        <w:t xml:space="preserve"> </w:t>
      </w:r>
      <w:r w:rsidR="00517EF9">
        <w:t xml:space="preserve">h), na jejímž začátku bude zaevidována docházka. „Přednáškový den“ proběhne mezi </w:t>
      </w:r>
      <w:proofErr w:type="gramStart"/>
      <w:r w:rsidR="00517EF9">
        <w:t>8</w:t>
      </w:r>
      <w:r w:rsidR="74F5AD88">
        <w:t>.</w:t>
      </w:r>
      <w:r w:rsidR="00517EF9">
        <w:t>30 až</w:t>
      </w:r>
      <w:proofErr w:type="gramEnd"/>
      <w:r w:rsidR="00517EF9">
        <w:t xml:space="preserve"> 12</w:t>
      </w:r>
      <w:r w:rsidR="31B07BF4">
        <w:t>.</w:t>
      </w:r>
      <w:r w:rsidR="00517EF9">
        <w:t>15</w:t>
      </w:r>
      <w:r w:rsidR="37051C2F">
        <w:t xml:space="preserve"> </w:t>
      </w:r>
      <w:r w:rsidR="00517EF9">
        <w:t>h.</w:t>
      </w:r>
      <w:r w:rsidR="00B6767F">
        <w:t xml:space="preserve"> </w:t>
      </w:r>
      <w:r w:rsidR="008C2964">
        <w:t>P</w:t>
      </w:r>
      <w:r w:rsidR="00B6767F">
        <w:t>ři přesunech na přednášková místa</w:t>
      </w:r>
      <w:r w:rsidR="008C2964">
        <w:t xml:space="preserve"> buďte</w:t>
      </w:r>
      <w:r w:rsidR="00B6767F">
        <w:t xml:space="preserve"> dochvilní, dodržujte přihl</w:t>
      </w:r>
      <w:r w:rsidR="008C2964">
        <w:t>ášení na jednotlivé přednášky</w:t>
      </w:r>
      <w:r w:rsidR="00B6767F">
        <w:t xml:space="preserve">. </w:t>
      </w:r>
      <w:r w:rsidR="00517EF9">
        <w:t>Po akci (pod vedením studentského parlamentu</w:t>
      </w:r>
      <w:r w:rsidR="008C2964">
        <w:t xml:space="preserve"> a prof. Hese) proběhne</w:t>
      </w:r>
      <w:r w:rsidR="00517EF9">
        <w:t xml:space="preserve"> úklid prostor. Třídy 1</w:t>
      </w:r>
      <w:r w:rsidR="09E0CCC3">
        <w:t>.</w:t>
      </w:r>
      <w:r w:rsidR="00517EF9">
        <w:t xml:space="preserve"> AB, 2</w:t>
      </w:r>
      <w:r w:rsidR="5566F225">
        <w:t>.</w:t>
      </w:r>
      <w:r w:rsidR="00517EF9">
        <w:t xml:space="preserve"> AB, 3</w:t>
      </w:r>
      <w:r w:rsidR="3FBA3FFA">
        <w:t>.</w:t>
      </w:r>
      <w:r w:rsidR="00517EF9">
        <w:t xml:space="preserve"> AB a 1. D mají 27. 6. </w:t>
      </w:r>
      <w:r w:rsidR="00B6767F">
        <w:t>v</w:t>
      </w:r>
      <w:r w:rsidR="00517EF9">
        <w:t xml:space="preserve">ýuku dle aktuálního rozvrhu. </w:t>
      </w:r>
    </w:p>
    <w:p w14:paraId="07050894" w14:textId="77777777" w:rsidR="00870F9B" w:rsidRDefault="00870F9B" w:rsidP="00870F9B">
      <w:pPr>
        <w:pStyle w:val="Odstavecseseznamem"/>
      </w:pPr>
    </w:p>
    <w:p w14:paraId="6A737994" w14:textId="25DF7850" w:rsidR="00C13C6C" w:rsidRPr="00870F9B" w:rsidRDefault="00517EF9" w:rsidP="00870F9B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  <w:b w:val="0"/>
          <w:color w:val="auto"/>
          <w:sz w:val="20"/>
          <w:szCs w:val="20"/>
        </w:rPr>
      </w:pPr>
      <w:r>
        <w:t>V úterý 27. 6. zasedá závěrečná pedagogická rada našeho gymnázia.</w:t>
      </w:r>
      <w:r w:rsidR="00870F9B">
        <w:t xml:space="preserve"> </w:t>
      </w:r>
    </w:p>
    <w:p w14:paraId="2886C1B1" w14:textId="7B5B0261" w:rsidR="0058424A" w:rsidRPr="007C086C" w:rsidRDefault="0058424A" w:rsidP="007C086C">
      <w:pPr>
        <w:spacing w:after="0" w:line="240" w:lineRule="auto"/>
        <w:ind w:left="0" w:firstLine="0"/>
        <w:rPr>
          <w:rFonts w:ascii="Arial" w:hAnsi="Arial" w:cs="Arial"/>
          <w:b w:val="0"/>
          <w:color w:val="auto"/>
          <w:sz w:val="20"/>
          <w:szCs w:val="20"/>
        </w:rPr>
      </w:pPr>
    </w:p>
    <w:p w14:paraId="783F112A" w14:textId="751228A2" w:rsidR="00CE3159" w:rsidRPr="00883FF4" w:rsidRDefault="007C086C" w:rsidP="00C63EE6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  <w:b w:val="0"/>
          <w:color w:val="auto"/>
          <w:sz w:val="20"/>
          <w:szCs w:val="20"/>
        </w:rPr>
      </w:pPr>
      <w:r>
        <w:t xml:space="preserve">Ve </w:t>
      </w:r>
      <w:r w:rsidR="00B6767F">
        <w:t>dnech 28</w:t>
      </w:r>
      <w:r w:rsidR="004B4EE4">
        <w:t>.</w:t>
      </w:r>
      <w:r w:rsidR="00B6767F">
        <w:t xml:space="preserve"> 6</w:t>
      </w:r>
      <w:r w:rsidR="4970DC12">
        <w:t>.</w:t>
      </w:r>
      <w:r w:rsidR="00B6767F">
        <w:t xml:space="preserve"> až 29. 6. je </w:t>
      </w:r>
      <w:r w:rsidR="00D66760">
        <w:t>možné</w:t>
      </w:r>
      <w:r w:rsidR="00B6767F">
        <w:t xml:space="preserve"> realizovat předem nahlášené (povolené) třídní výlety.</w:t>
      </w:r>
      <w:r w:rsidR="00D66760">
        <w:t xml:space="preserve"> Všechny t</w:t>
      </w:r>
      <w:r w:rsidR="00A53355">
        <w:t>řídy musí</w:t>
      </w:r>
      <w:r w:rsidR="00D66760">
        <w:t xml:space="preserve"> před 30. červnem </w:t>
      </w:r>
      <w:r w:rsidR="00A53355">
        <w:t>vyklidit šatní skříňky, uvést kmenovou učebnu do pořádku a odevzdat výpůjčky do školní knihovny.</w:t>
      </w:r>
    </w:p>
    <w:p w14:paraId="422FEBCB" w14:textId="77777777" w:rsidR="00883FF4" w:rsidRPr="00883FF4" w:rsidRDefault="00883FF4" w:rsidP="00C63EE6">
      <w:pPr>
        <w:pStyle w:val="Odstavecseseznamem"/>
        <w:spacing w:after="0"/>
        <w:ind w:left="284"/>
        <w:rPr>
          <w:rFonts w:ascii="Arial" w:hAnsi="Arial" w:cs="Arial"/>
          <w:b w:val="0"/>
          <w:color w:val="auto"/>
          <w:sz w:val="20"/>
          <w:szCs w:val="20"/>
        </w:rPr>
      </w:pPr>
    </w:p>
    <w:p w14:paraId="5A9B012A" w14:textId="7BE98C97" w:rsidR="00B6767F" w:rsidRDefault="00B6767F" w:rsidP="00B6767F">
      <w:pPr>
        <w:pStyle w:val="Odstavecseseznamem"/>
        <w:numPr>
          <w:ilvl w:val="0"/>
          <w:numId w:val="6"/>
        </w:numPr>
        <w:spacing w:after="0" w:line="240" w:lineRule="auto"/>
        <w:ind w:left="284"/>
      </w:pPr>
      <w:r>
        <w:t xml:space="preserve">V pátek 30. 6. končí školní rok 2022/2023. </w:t>
      </w:r>
      <w:r w:rsidR="00D66760">
        <w:t>Od 10 do 11 hodin probíhá v</w:t>
      </w:r>
      <w:r w:rsidR="28C34EAB">
        <w:t xml:space="preserve"> kmenových učebnách</w:t>
      </w:r>
      <w:r w:rsidR="00D66760">
        <w:t xml:space="preserve"> s třídními vyučujícími nebo jejich zástupci </w:t>
      </w:r>
      <w:r>
        <w:t>vydávání vysvědčení</w:t>
      </w:r>
      <w:r w:rsidR="00D66760">
        <w:t xml:space="preserve">, </w:t>
      </w:r>
      <w:r>
        <w:t>hodnocení prospěchu a chování</w:t>
      </w:r>
      <w:r w:rsidR="00D66760">
        <w:t>.</w:t>
      </w:r>
      <w:r>
        <w:t xml:space="preserve"> Žáci si mohou </w:t>
      </w:r>
      <w:r w:rsidR="00A53355">
        <w:t xml:space="preserve">na poslední den </w:t>
      </w:r>
      <w:proofErr w:type="spellStart"/>
      <w:r w:rsidR="00A53355">
        <w:t>šk</w:t>
      </w:r>
      <w:proofErr w:type="spellEnd"/>
      <w:r w:rsidR="00A53355">
        <w:t xml:space="preserve">. roku </w:t>
      </w:r>
      <w:r>
        <w:t>přihlásit nebo odhlásit oběd</w:t>
      </w:r>
      <w:r w:rsidR="00A53355">
        <w:t>.</w:t>
      </w:r>
    </w:p>
    <w:p w14:paraId="13FB8EDC" w14:textId="77777777" w:rsidR="00A53355" w:rsidRDefault="00A53355" w:rsidP="00A53355">
      <w:pPr>
        <w:pStyle w:val="Odstavecseseznamem"/>
      </w:pPr>
    </w:p>
    <w:p w14:paraId="7DB7EC92" w14:textId="2278654E" w:rsidR="00A53355" w:rsidRPr="008C2964" w:rsidRDefault="00A53355" w:rsidP="00B6767F">
      <w:pPr>
        <w:pStyle w:val="Odstavecseseznamem"/>
        <w:numPr>
          <w:ilvl w:val="0"/>
          <w:numId w:val="6"/>
        </w:numPr>
        <w:spacing w:after="0" w:line="240" w:lineRule="auto"/>
        <w:ind w:left="284"/>
      </w:pPr>
      <w:r>
        <w:t xml:space="preserve">Během letních prázdnin probíhají v budově gymnázia stavební práce. Do školy je z bezpečnostních důvodů zakázán vstup. V případě nutnosti předem kontaktujte sekretariát školy (paní Vejvodová, </w:t>
      </w:r>
      <w:r w:rsidRPr="00A53355">
        <w:rPr>
          <w:iCs/>
        </w:rPr>
        <w:t>tel. 227 053</w:t>
      </w:r>
      <w:r>
        <w:rPr>
          <w:iCs/>
        </w:rPr>
        <w:t> </w:t>
      </w:r>
      <w:r w:rsidRPr="00A53355">
        <w:rPr>
          <w:iCs/>
        </w:rPr>
        <w:t>120</w:t>
      </w:r>
      <w:r>
        <w:rPr>
          <w:iCs/>
        </w:rPr>
        <w:t>.)</w:t>
      </w:r>
    </w:p>
    <w:p w14:paraId="210A9239" w14:textId="77777777" w:rsidR="008C2964" w:rsidRDefault="008C2964" w:rsidP="008C2964">
      <w:pPr>
        <w:pStyle w:val="Odstavecseseznamem"/>
      </w:pPr>
    </w:p>
    <w:p w14:paraId="3F73918A" w14:textId="425A5F34" w:rsidR="00CD6919" w:rsidRDefault="008C2964" w:rsidP="00CD6919">
      <w:pPr>
        <w:pStyle w:val="Odstavecseseznamem"/>
        <w:numPr>
          <w:ilvl w:val="0"/>
          <w:numId w:val="6"/>
        </w:numPr>
        <w:spacing w:after="0" w:line="240" w:lineRule="auto"/>
        <w:ind w:left="284"/>
      </w:pPr>
      <w:r>
        <w:t xml:space="preserve">Na konci letních prázdnin (respektive na počátku nového školního roku) se konají následující studijní a poznávací výjezdy: 1. D – </w:t>
      </w:r>
      <w:proofErr w:type="spellStart"/>
      <w:r>
        <w:t>Málaga</w:t>
      </w:r>
      <w:proofErr w:type="spellEnd"/>
      <w:r>
        <w:t xml:space="preserve"> (dozor prof. Moučková a prof. </w:t>
      </w:r>
      <w:proofErr w:type="spellStart"/>
      <w:r>
        <w:t>Zdychyncová</w:t>
      </w:r>
      <w:proofErr w:type="spellEnd"/>
      <w:r>
        <w:t>) ve dnech 26. 8. až 2. 9.; 8</w:t>
      </w:r>
      <w:r w:rsidR="61019D78">
        <w:t>.</w:t>
      </w:r>
      <w:r>
        <w:t xml:space="preserve"> AB – Skotsko (dozor prof. </w:t>
      </w:r>
      <w:proofErr w:type="spellStart"/>
      <w:r w:rsidR="2588E6EC">
        <w:t>Strupková</w:t>
      </w:r>
      <w:proofErr w:type="spellEnd"/>
      <w:r>
        <w:t>, pr</w:t>
      </w:r>
      <w:r w:rsidR="00CD6919">
        <w:t xml:space="preserve">of. Fojtíková a prof. </w:t>
      </w:r>
      <w:proofErr w:type="spellStart"/>
      <w:r w:rsidR="00CD6919">
        <w:t>Žovincová</w:t>
      </w:r>
      <w:proofErr w:type="spellEnd"/>
      <w:r>
        <w:t>)</w:t>
      </w:r>
      <w:r w:rsidR="00CD6919">
        <w:t xml:space="preserve"> ve dnech 30. 8. až 7. 9. 2023.</w:t>
      </w:r>
    </w:p>
    <w:p w14:paraId="4FA33007" w14:textId="77777777" w:rsidR="00CD6919" w:rsidRPr="00CD6919" w:rsidRDefault="00CD6919" w:rsidP="00CD6919">
      <w:pPr>
        <w:pStyle w:val="Odstavecseseznamem"/>
        <w:rPr>
          <w:bCs/>
          <w:szCs w:val="24"/>
        </w:rPr>
      </w:pPr>
    </w:p>
    <w:p w14:paraId="509520E6" w14:textId="6841CD73" w:rsidR="00CD6919" w:rsidRPr="00CD6919" w:rsidRDefault="00CD6919" w:rsidP="00CD6919">
      <w:pPr>
        <w:pStyle w:val="Odstavecseseznamem"/>
        <w:numPr>
          <w:ilvl w:val="0"/>
          <w:numId w:val="6"/>
        </w:numPr>
        <w:spacing w:after="0" w:line="240" w:lineRule="auto"/>
        <w:ind w:left="284"/>
      </w:pPr>
      <w:r w:rsidRPr="00CD6919">
        <w:rPr>
          <w:bCs/>
          <w:szCs w:val="24"/>
        </w:rPr>
        <w:t>Školní rok 2023/2024 zahájíme ve třídách 4. září v 8.00 h.</w:t>
      </w:r>
    </w:p>
    <w:p w14:paraId="041BE8B5" w14:textId="77777777" w:rsidR="00CD6919" w:rsidRPr="00CD6919" w:rsidRDefault="00CD6919" w:rsidP="00CD6919">
      <w:pPr>
        <w:spacing w:after="0" w:line="240" w:lineRule="auto"/>
        <w:ind w:left="61"/>
        <w:rPr>
          <w:bCs/>
          <w:szCs w:val="24"/>
        </w:rPr>
      </w:pPr>
    </w:p>
    <w:p w14:paraId="1B641623" w14:textId="230DD150" w:rsidR="7EA1DFA7" w:rsidRDefault="7EA1DFA7" w:rsidP="7EA1DFA7">
      <w:pPr>
        <w:spacing w:after="0" w:line="240" w:lineRule="auto"/>
        <w:ind w:left="61"/>
        <w:rPr>
          <w:bCs/>
          <w:szCs w:val="24"/>
        </w:rPr>
      </w:pPr>
    </w:p>
    <w:p w14:paraId="31CC6B11" w14:textId="4C6FAADB" w:rsidR="28438A10" w:rsidRDefault="28438A10" w:rsidP="000A70FB">
      <w:pPr>
        <w:spacing w:after="0" w:line="240" w:lineRule="auto"/>
        <w:ind w:left="0" w:firstLine="0"/>
        <w:rPr>
          <w:bCs/>
          <w:szCs w:val="24"/>
        </w:rPr>
      </w:pPr>
      <w:r w:rsidRPr="08212CBB">
        <w:rPr>
          <w:bCs/>
          <w:szCs w:val="24"/>
        </w:rPr>
        <w:lastRenderedPageBreak/>
        <w:t xml:space="preserve">GRATULUJEME: </w:t>
      </w:r>
    </w:p>
    <w:p w14:paraId="2190035B" w14:textId="3FF06D64" w:rsidR="08212CBB" w:rsidRDefault="08212CBB" w:rsidP="08212CBB">
      <w:pPr>
        <w:spacing w:after="0" w:line="240" w:lineRule="auto"/>
        <w:ind w:left="61"/>
        <w:rPr>
          <w:bCs/>
          <w:szCs w:val="24"/>
        </w:rPr>
      </w:pPr>
    </w:p>
    <w:p w14:paraId="5EEFAA19" w14:textId="4A003E74" w:rsidR="08212CBB" w:rsidRDefault="000A70FB" w:rsidP="000A70FB">
      <w:pPr>
        <w:spacing w:after="0" w:line="240" w:lineRule="auto"/>
        <w:ind w:left="51" w:firstLine="0"/>
      </w:pPr>
      <w:r>
        <w:rPr>
          <w:szCs w:val="24"/>
        </w:rPr>
        <w:t>Blahopřejeme k dosaženým sportovním úspěchům: d</w:t>
      </w:r>
      <w:r w:rsidR="507E8314" w:rsidRPr="334BC0E8">
        <w:rPr>
          <w:szCs w:val="24"/>
        </w:rPr>
        <w:t xml:space="preserve">vě družstva dívek se probojovala do celopražského finále atletických závodů </w:t>
      </w:r>
      <w:r>
        <w:rPr>
          <w:szCs w:val="24"/>
        </w:rPr>
        <w:t>„</w:t>
      </w:r>
      <w:r w:rsidR="507E8314" w:rsidRPr="334BC0E8">
        <w:rPr>
          <w:szCs w:val="24"/>
        </w:rPr>
        <w:t>Pohár rozhlasu</w:t>
      </w:r>
      <w:r>
        <w:rPr>
          <w:szCs w:val="24"/>
        </w:rPr>
        <w:t>“</w:t>
      </w:r>
      <w:r w:rsidR="507E8314" w:rsidRPr="334BC0E8">
        <w:rPr>
          <w:szCs w:val="24"/>
        </w:rPr>
        <w:t>, kam postoupilo z</w:t>
      </w:r>
      <w:r>
        <w:rPr>
          <w:szCs w:val="24"/>
        </w:rPr>
        <w:t> </w:t>
      </w:r>
      <w:r w:rsidR="507E8314" w:rsidRPr="334BC0E8">
        <w:rPr>
          <w:szCs w:val="24"/>
        </w:rPr>
        <w:t xml:space="preserve">obvodních kol pouze 6 nejlepších škol v každé kategorii. Mladší žákyně byly 4., ve složení Romy </w:t>
      </w:r>
      <w:proofErr w:type="spellStart"/>
      <w:r w:rsidR="507E8314" w:rsidRPr="334BC0E8">
        <w:rPr>
          <w:szCs w:val="24"/>
        </w:rPr>
        <w:t>Curran</w:t>
      </w:r>
      <w:proofErr w:type="spellEnd"/>
      <w:r w:rsidR="507E8314" w:rsidRPr="334BC0E8">
        <w:rPr>
          <w:szCs w:val="24"/>
        </w:rPr>
        <w:t xml:space="preserve">, Anna Davidová, Sofie </w:t>
      </w:r>
      <w:proofErr w:type="spellStart"/>
      <w:r w:rsidR="507E8314" w:rsidRPr="334BC0E8">
        <w:rPr>
          <w:szCs w:val="24"/>
        </w:rPr>
        <w:t>Šnajdaufová</w:t>
      </w:r>
      <w:proofErr w:type="spellEnd"/>
      <w:r w:rsidR="507E8314" w:rsidRPr="334BC0E8">
        <w:rPr>
          <w:szCs w:val="24"/>
        </w:rPr>
        <w:t xml:space="preserve">, Míša </w:t>
      </w:r>
      <w:proofErr w:type="spellStart"/>
      <w:r w:rsidR="507E8314" w:rsidRPr="334BC0E8">
        <w:rPr>
          <w:szCs w:val="24"/>
        </w:rPr>
        <w:t>Vo</w:t>
      </w:r>
      <w:proofErr w:type="spellEnd"/>
      <w:r w:rsidR="507E8314" w:rsidRPr="334BC0E8">
        <w:rPr>
          <w:szCs w:val="24"/>
        </w:rPr>
        <w:t xml:space="preserve">, Monika Janíková, Diana </w:t>
      </w:r>
      <w:proofErr w:type="spellStart"/>
      <w:r w:rsidR="507E8314" w:rsidRPr="334BC0E8">
        <w:rPr>
          <w:szCs w:val="24"/>
        </w:rPr>
        <w:t>Lupusoru</w:t>
      </w:r>
      <w:proofErr w:type="spellEnd"/>
      <w:r w:rsidR="507E8314" w:rsidRPr="334BC0E8">
        <w:rPr>
          <w:szCs w:val="24"/>
        </w:rPr>
        <w:t xml:space="preserve">, Ella </w:t>
      </w:r>
      <w:proofErr w:type="spellStart"/>
      <w:r w:rsidR="507E8314" w:rsidRPr="334BC0E8">
        <w:rPr>
          <w:szCs w:val="24"/>
        </w:rPr>
        <w:t>Zajdlová</w:t>
      </w:r>
      <w:proofErr w:type="spellEnd"/>
      <w:r w:rsidR="507E8314" w:rsidRPr="334BC0E8">
        <w:rPr>
          <w:szCs w:val="24"/>
        </w:rPr>
        <w:t xml:space="preserve">, Míša </w:t>
      </w:r>
      <w:proofErr w:type="spellStart"/>
      <w:r w:rsidR="507E8314" w:rsidRPr="334BC0E8">
        <w:rPr>
          <w:szCs w:val="24"/>
        </w:rPr>
        <w:t>Peichlová</w:t>
      </w:r>
      <w:proofErr w:type="spellEnd"/>
      <w:r w:rsidR="507E8314" w:rsidRPr="334BC0E8">
        <w:rPr>
          <w:szCs w:val="24"/>
        </w:rPr>
        <w:t xml:space="preserve"> (všechny 2.</w:t>
      </w:r>
      <w:r>
        <w:rPr>
          <w:szCs w:val="24"/>
        </w:rPr>
        <w:t xml:space="preserve"> </w:t>
      </w:r>
      <w:r w:rsidR="507E8314" w:rsidRPr="334BC0E8">
        <w:rPr>
          <w:szCs w:val="24"/>
        </w:rPr>
        <w:t xml:space="preserve">A), Linda Hegerová, Klára Šlechtová, Kristýna </w:t>
      </w:r>
      <w:proofErr w:type="spellStart"/>
      <w:r w:rsidR="507E8314" w:rsidRPr="334BC0E8">
        <w:rPr>
          <w:szCs w:val="24"/>
        </w:rPr>
        <w:t>Bojdová</w:t>
      </w:r>
      <w:proofErr w:type="spellEnd"/>
      <w:r w:rsidR="507E8314" w:rsidRPr="334BC0E8">
        <w:rPr>
          <w:szCs w:val="24"/>
        </w:rPr>
        <w:t xml:space="preserve"> (všechny 1.</w:t>
      </w:r>
      <w:r>
        <w:rPr>
          <w:szCs w:val="24"/>
        </w:rPr>
        <w:t xml:space="preserve"> </w:t>
      </w:r>
      <w:r w:rsidR="507E8314" w:rsidRPr="334BC0E8">
        <w:rPr>
          <w:szCs w:val="24"/>
        </w:rPr>
        <w:t xml:space="preserve">B) a </w:t>
      </w:r>
      <w:proofErr w:type="spellStart"/>
      <w:r w:rsidR="507E8314" w:rsidRPr="334BC0E8">
        <w:rPr>
          <w:szCs w:val="24"/>
        </w:rPr>
        <w:t>Niki</w:t>
      </w:r>
      <w:proofErr w:type="spellEnd"/>
      <w:r w:rsidR="507E8314" w:rsidRPr="334BC0E8">
        <w:rPr>
          <w:szCs w:val="24"/>
        </w:rPr>
        <w:t xml:space="preserve"> </w:t>
      </w:r>
      <w:proofErr w:type="spellStart"/>
      <w:r w:rsidR="507E8314" w:rsidRPr="334BC0E8">
        <w:rPr>
          <w:szCs w:val="24"/>
        </w:rPr>
        <w:t>Nikiťuk</w:t>
      </w:r>
      <w:proofErr w:type="spellEnd"/>
      <w:r w:rsidR="507E8314" w:rsidRPr="334BC0E8">
        <w:rPr>
          <w:szCs w:val="24"/>
        </w:rPr>
        <w:t xml:space="preserve"> </w:t>
      </w:r>
      <w:r>
        <w:rPr>
          <w:szCs w:val="24"/>
        </w:rPr>
        <w:t>(</w:t>
      </w:r>
      <w:r w:rsidR="507E8314" w:rsidRPr="334BC0E8">
        <w:rPr>
          <w:szCs w:val="24"/>
        </w:rPr>
        <w:t>2.</w:t>
      </w:r>
      <w:r>
        <w:rPr>
          <w:szCs w:val="24"/>
        </w:rPr>
        <w:t xml:space="preserve"> </w:t>
      </w:r>
      <w:r w:rsidR="507E8314" w:rsidRPr="334BC0E8">
        <w:rPr>
          <w:szCs w:val="24"/>
        </w:rPr>
        <w:t>B</w:t>
      </w:r>
      <w:r>
        <w:rPr>
          <w:szCs w:val="24"/>
        </w:rPr>
        <w:t>)</w:t>
      </w:r>
      <w:r w:rsidR="507E8314" w:rsidRPr="334BC0E8">
        <w:rPr>
          <w:szCs w:val="24"/>
        </w:rPr>
        <w:t>.</w:t>
      </w:r>
    </w:p>
    <w:p w14:paraId="5B413CAB" w14:textId="224A1B4F" w:rsidR="334BC0E8" w:rsidRDefault="334BC0E8" w:rsidP="334BC0E8">
      <w:pPr>
        <w:spacing w:after="0" w:line="240" w:lineRule="auto"/>
        <w:ind w:left="61"/>
        <w:rPr>
          <w:szCs w:val="24"/>
        </w:rPr>
      </w:pPr>
    </w:p>
    <w:p w14:paraId="02A79057" w14:textId="5094B65C" w:rsidR="47BB390C" w:rsidRDefault="47BB390C" w:rsidP="334BC0E8">
      <w:pPr>
        <w:spacing w:after="0" w:line="240" w:lineRule="auto"/>
        <w:ind w:left="61"/>
      </w:pPr>
      <w:r w:rsidRPr="334BC0E8">
        <w:rPr>
          <w:szCs w:val="24"/>
        </w:rPr>
        <w:t xml:space="preserve">Starší žákyně ve složení Anna </w:t>
      </w:r>
      <w:proofErr w:type="spellStart"/>
      <w:r w:rsidRPr="334BC0E8">
        <w:rPr>
          <w:szCs w:val="24"/>
        </w:rPr>
        <w:t>Tocháčková</w:t>
      </w:r>
      <w:proofErr w:type="spellEnd"/>
      <w:r w:rsidRPr="334BC0E8">
        <w:rPr>
          <w:szCs w:val="24"/>
        </w:rPr>
        <w:t xml:space="preserve"> </w:t>
      </w:r>
      <w:r w:rsidR="000A70FB">
        <w:rPr>
          <w:szCs w:val="24"/>
        </w:rPr>
        <w:t>(</w:t>
      </w:r>
      <w:r w:rsidRPr="334BC0E8">
        <w:rPr>
          <w:szCs w:val="24"/>
        </w:rPr>
        <w:t>2.</w:t>
      </w:r>
      <w:r w:rsidR="000A70FB">
        <w:rPr>
          <w:szCs w:val="24"/>
        </w:rPr>
        <w:t xml:space="preserve"> </w:t>
      </w:r>
      <w:r w:rsidRPr="334BC0E8">
        <w:rPr>
          <w:szCs w:val="24"/>
        </w:rPr>
        <w:t>D</w:t>
      </w:r>
      <w:r w:rsidR="000A70FB">
        <w:rPr>
          <w:szCs w:val="24"/>
        </w:rPr>
        <w:t>)</w:t>
      </w:r>
      <w:r w:rsidRPr="334BC0E8">
        <w:rPr>
          <w:szCs w:val="24"/>
        </w:rPr>
        <w:t xml:space="preserve">, Adéla Kolísková a Marie Vlčková </w:t>
      </w:r>
      <w:r w:rsidR="000A70FB">
        <w:rPr>
          <w:szCs w:val="24"/>
        </w:rPr>
        <w:t xml:space="preserve">(obě </w:t>
      </w:r>
      <w:r w:rsidRPr="334BC0E8">
        <w:rPr>
          <w:szCs w:val="24"/>
        </w:rPr>
        <w:t>1.</w:t>
      </w:r>
      <w:r w:rsidR="000A70FB">
        <w:rPr>
          <w:szCs w:val="24"/>
        </w:rPr>
        <w:t xml:space="preserve"> </w:t>
      </w:r>
      <w:r w:rsidRPr="334BC0E8">
        <w:rPr>
          <w:szCs w:val="24"/>
        </w:rPr>
        <w:t>D</w:t>
      </w:r>
      <w:r w:rsidR="000A70FB">
        <w:rPr>
          <w:szCs w:val="24"/>
        </w:rPr>
        <w:t>)</w:t>
      </w:r>
      <w:r w:rsidRPr="334BC0E8">
        <w:rPr>
          <w:szCs w:val="24"/>
        </w:rPr>
        <w:t xml:space="preserve">, Linda Plačková </w:t>
      </w:r>
      <w:r w:rsidR="000A70FB">
        <w:rPr>
          <w:szCs w:val="24"/>
        </w:rPr>
        <w:t>(</w:t>
      </w:r>
      <w:r w:rsidRPr="334BC0E8">
        <w:rPr>
          <w:szCs w:val="24"/>
        </w:rPr>
        <w:t>4.</w:t>
      </w:r>
      <w:r w:rsidR="000A70FB">
        <w:rPr>
          <w:szCs w:val="24"/>
        </w:rPr>
        <w:t xml:space="preserve"> </w:t>
      </w:r>
      <w:r w:rsidRPr="334BC0E8">
        <w:rPr>
          <w:szCs w:val="24"/>
        </w:rPr>
        <w:t>B</w:t>
      </w:r>
      <w:r w:rsidR="000A70FB">
        <w:rPr>
          <w:szCs w:val="24"/>
        </w:rPr>
        <w:t>)</w:t>
      </w:r>
      <w:r w:rsidRPr="334BC0E8">
        <w:rPr>
          <w:szCs w:val="24"/>
        </w:rPr>
        <w:t xml:space="preserve">, </w:t>
      </w:r>
      <w:r w:rsidR="000A70FB">
        <w:rPr>
          <w:szCs w:val="24"/>
        </w:rPr>
        <w:t xml:space="preserve">Dita Hegerová a Emma Poláčková (obě </w:t>
      </w:r>
      <w:r w:rsidRPr="334BC0E8">
        <w:rPr>
          <w:szCs w:val="24"/>
        </w:rPr>
        <w:t>4.</w:t>
      </w:r>
      <w:r w:rsidR="000A70FB">
        <w:rPr>
          <w:szCs w:val="24"/>
        </w:rPr>
        <w:t xml:space="preserve"> </w:t>
      </w:r>
      <w:r w:rsidRPr="334BC0E8">
        <w:rPr>
          <w:szCs w:val="24"/>
        </w:rPr>
        <w:t>A</w:t>
      </w:r>
      <w:r w:rsidR="000A70FB">
        <w:rPr>
          <w:szCs w:val="24"/>
        </w:rPr>
        <w:t xml:space="preserve">), </w:t>
      </w:r>
      <w:proofErr w:type="spellStart"/>
      <w:r w:rsidR="000A70FB">
        <w:rPr>
          <w:szCs w:val="24"/>
        </w:rPr>
        <w:t>Devita</w:t>
      </w:r>
      <w:proofErr w:type="spellEnd"/>
      <w:r w:rsidR="000A70FB">
        <w:rPr>
          <w:szCs w:val="24"/>
        </w:rPr>
        <w:t xml:space="preserve"> Novotná (</w:t>
      </w:r>
      <w:r w:rsidRPr="334BC0E8">
        <w:rPr>
          <w:szCs w:val="24"/>
        </w:rPr>
        <w:t>3.</w:t>
      </w:r>
      <w:r w:rsidR="000A70FB">
        <w:rPr>
          <w:szCs w:val="24"/>
        </w:rPr>
        <w:t xml:space="preserve"> </w:t>
      </w:r>
      <w:r w:rsidRPr="334BC0E8">
        <w:rPr>
          <w:szCs w:val="24"/>
        </w:rPr>
        <w:t>A</w:t>
      </w:r>
      <w:r w:rsidR="000A70FB">
        <w:rPr>
          <w:szCs w:val="24"/>
        </w:rPr>
        <w:t>)</w:t>
      </w:r>
      <w:r w:rsidRPr="334BC0E8">
        <w:rPr>
          <w:szCs w:val="24"/>
        </w:rPr>
        <w:t>.</w:t>
      </w:r>
    </w:p>
    <w:p w14:paraId="5D4DCE66" w14:textId="424C86C1" w:rsidR="3D988A74" w:rsidRDefault="3D988A74" w:rsidP="3D988A74">
      <w:pPr>
        <w:spacing w:after="0" w:line="240" w:lineRule="auto"/>
        <w:ind w:left="61"/>
        <w:rPr>
          <w:szCs w:val="24"/>
        </w:rPr>
      </w:pPr>
    </w:p>
    <w:p w14:paraId="01FF055F" w14:textId="47B0F39A" w:rsidR="00CD6919" w:rsidRDefault="000A70FB" w:rsidP="334BC0E8">
      <w:pPr>
        <w:spacing w:after="0" w:line="240" w:lineRule="auto"/>
        <w:ind w:left="61"/>
        <w:rPr>
          <w:szCs w:val="24"/>
        </w:rPr>
      </w:pPr>
      <w:r>
        <w:rPr>
          <w:szCs w:val="24"/>
        </w:rPr>
        <w:t>K zisku bronzové medaile „Poháru SŠ v</w:t>
      </w:r>
      <w:r w:rsidR="00CD6919">
        <w:rPr>
          <w:szCs w:val="24"/>
        </w:rPr>
        <w:t> </w:t>
      </w:r>
      <w:proofErr w:type="spellStart"/>
      <w:r>
        <w:rPr>
          <w:szCs w:val="24"/>
        </w:rPr>
        <w:t>beachvolejbalu</w:t>
      </w:r>
      <w:proofErr w:type="spellEnd"/>
      <w:r w:rsidR="00CD6919">
        <w:rPr>
          <w:szCs w:val="24"/>
        </w:rPr>
        <w:t xml:space="preserve">“ </w:t>
      </w:r>
      <w:r>
        <w:rPr>
          <w:szCs w:val="24"/>
        </w:rPr>
        <w:t>gratulujeme sestrám</w:t>
      </w:r>
      <w:r w:rsidR="00CD6919">
        <w:rPr>
          <w:szCs w:val="24"/>
        </w:rPr>
        <w:t xml:space="preserve"> </w:t>
      </w:r>
      <w:proofErr w:type="gramStart"/>
      <w:r w:rsidR="00CD6919">
        <w:rPr>
          <w:szCs w:val="24"/>
        </w:rPr>
        <w:t>Katce</w:t>
      </w:r>
      <w:r w:rsidR="6D740936" w:rsidRPr="334BC0E8">
        <w:rPr>
          <w:szCs w:val="24"/>
        </w:rPr>
        <w:t xml:space="preserve"> </w:t>
      </w:r>
      <w:r w:rsidR="00CD6919">
        <w:rPr>
          <w:szCs w:val="24"/>
        </w:rPr>
        <w:t xml:space="preserve">   </w:t>
      </w:r>
      <w:r w:rsidR="00060CF9">
        <w:rPr>
          <w:szCs w:val="24"/>
        </w:rPr>
        <w:t xml:space="preserve">  </w:t>
      </w:r>
      <w:bookmarkStart w:id="0" w:name="_GoBack"/>
      <w:bookmarkEnd w:id="0"/>
      <w:r w:rsidR="00CD6919">
        <w:rPr>
          <w:szCs w:val="24"/>
        </w:rPr>
        <w:t>(</w:t>
      </w:r>
      <w:r w:rsidR="6D740936" w:rsidRPr="334BC0E8">
        <w:rPr>
          <w:szCs w:val="24"/>
        </w:rPr>
        <w:t>7.</w:t>
      </w:r>
      <w:proofErr w:type="gramEnd"/>
      <w:r w:rsidR="00CD6919">
        <w:rPr>
          <w:szCs w:val="24"/>
        </w:rPr>
        <w:t xml:space="preserve"> </w:t>
      </w:r>
      <w:r w:rsidR="6D740936" w:rsidRPr="334BC0E8">
        <w:rPr>
          <w:szCs w:val="24"/>
        </w:rPr>
        <w:t>A</w:t>
      </w:r>
      <w:r w:rsidR="00CD6919">
        <w:rPr>
          <w:szCs w:val="24"/>
        </w:rPr>
        <w:t>) a Markétě</w:t>
      </w:r>
      <w:r w:rsidR="6D740936" w:rsidRPr="334BC0E8">
        <w:rPr>
          <w:szCs w:val="24"/>
        </w:rPr>
        <w:t xml:space="preserve"> </w:t>
      </w:r>
      <w:r w:rsidR="00CD6919">
        <w:rPr>
          <w:szCs w:val="24"/>
        </w:rPr>
        <w:t>(</w:t>
      </w:r>
      <w:r w:rsidR="6D740936" w:rsidRPr="334BC0E8">
        <w:rPr>
          <w:szCs w:val="24"/>
        </w:rPr>
        <w:t>6.</w:t>
      </w:r>
      <w:r w:rsidR="00CD6919">
        <w:rPr>
          <w:szCs w:val="24"/>
        </w:rPr>
        <w:t xml:space="preserve"> </w:t>
      </w:r>
      <w:r w:rsidR="6D740936" w:rsidRPr="334BC0E8">
        <w:rPr>
          <w:szCs w:val="24"/>
        </w:rPr>
        <w:t>A</w:t>
      </w:r>
      <w:r w:rsidR="00CD6919">
        <w:rPr>
          <w:szCs w:val="24"/>
        </w:rPr>
        <w:t>) Mikuleckým.</w:t>
      </w:r>
    </w:p>
    <w:p w14:paraId="07E86A00" w14:textId="77777777" w:rsidR="00CD6919" w:rsidRDefault="00CD6919" w:rsidP="334BC0E8">
      <w:pPr>
        <w:spacing w:after="0" w:line="240" w:lineRule="auto"/>
        <w:ind w:left="61"/>
        <w:rPr>
          <w:szCs w:val="24"/>
        </w:rPr>
      </w:pPr>
    </w:p>
    <w:p w14:paraId="32EBBC6A" w14:textId="77777777" w:rsidR="00CD6919" w:rsidRDefault="00CD6919" w:rsidP="334BC0E8">
      <w:pPr>
        <w:spacing w:after="0" w:line="240" w:lineRule="auto"/>
        <w:ind w:left="61"/>
        <w:rPr>
          <w:szCs w:val="24"/>
        </w:rPr>
      </w:pPr>
    </w:p>
    <w:p w14:paraId="76DD596A" w14:textId="311E5B74" w:rsidR="6D740936" w:rsidRDefault="00CD6919" w:rsidP="00CD6919">
      <w:pPr>
        <w:spacing w:after="0" w:line="240" w:lineRule="auto"/>
        <w:ind w:left="0" w:firstLine="0"/>
        <w:rPr>
          <w:szCs w:val="24"/>
        </w:rPr>
      </w:pPr>
      <w:r w:rsidRPr="00CD6919">
        <w:rPr>
          <w:szCs w:val="24"/>
        </w:rPr>
        <w:t xml:space="preserve">Přejeme Vám krásné léto.  </w:t>
      </w:r>
      <w:r>
        <w:rPr>
          <w:szCs w:val="24"/>
        </w:rPr>
        <w:t xml:space="preserve"> </w:t>
      </w:r>
      <w:r w:rsidR="6D740936" w:rsidRPr="334BC0E8">
        <w:rPr>
          <w:szCs w:val="24"/>
        </w:rPr>
        <w:t xml:space="preserve"> </w:t>
      </w:r>
    </w:p>
    <w:p w14:paraId="464ECB75" w14:textId="078888B2" w:rsidR="00D359AA" w:rsidRDefault="00B6767F" w:rsidP="00B6767F">
      <w:pPr>
        <w:spacing w:after="0" w:line="240" w:lineRule="auto"/>
        <w:ind w:left="0" w:firstLine="0"/>
      </w:pPr>
      <w:r>
        <w:t xml:space="preserve"> </w:t>
      </w:r>
    </w:p>
    <w:p w14:paraId="79465C0F" w14:textId="77777777" w:rsidR="008C2964" w:rsidRDefault="008C2964" w:rsidP="008C2964">
      <w:pPr>
        <w:pStyle w:val="Odstavecseseznamem"/>
      </w:pPr>
    </w:p>
    <w:p w14:paraId="4229B83F" w14:textId="788E87A0" w:rsidR="00CC4FFC" w:rsidRDefault="005168BB" w:rsidP="009A2E41">
      <w:pPr>
        <w:spacing w:after="1" w:line="259" w:lineRule="auto"/>
        <w:ind w:left="0" w:firstLine="0"/>
        <w:jc w:val="left"/>
      </w:pPr>
      <w:r>
        <w:t xml:space="preserve">Praha </w:t>
      </w:r>
      <w:r w:rsidR="008C2964">
        <w:t>21</w:t>
      </w:r>
      <w:r w:rsidR="00627736">
        <w:t>. června</w:t>
      </w:r>
      <w:r w:rsidR="008C2964">
        <w:t xml:space="preserve"> </w:t>
      </w:r>
      <w:proofErr w:type="gramStart"/>
      <w:r w:rsidR="008C2964">
        <w:t xml:space="preserve">2023                           </w:t>
      </w:r>
      <w:r w:rsidR="00CD6919">
        <w:t xml:space="preserve">  </w:t>
      </w:r>
      <w:r>
        <w:t>Mirka</w:t>
      </w:r>
      <w:proofErr w:type="gramEnd"/>
      <w:r>
        <w:t xml:space="preserve"> Kovaříková</w:t>
      </w:r>
      <w:r w:rsidR="657932D2">
        <w:t>, Lenka Jahodová</w:t>
      </w:r>
      <w:r>
        <w:t xml:space="preserve"> a Milan Hes </w:t>
      </w:r>
    </w:p>
    <w:p w14:paraId="100C5B58" w14:textId="77777777" w:rsidR="00CC4FFC" w:rsidRDefault="005168BB">
      <w:pPr>
        <w:spacing w:after="0" w:line="259" w:lineRule="auto"/>
        <w:ind w:left="0" w:firstLine="0"/>
        <w:jc w:val="left"/>
      </w:pPr>
      <w:r>
        <w:rPr>
          <w:b w:val="0"/>
          <w:color w:val="000000"/>
        </w:rPr>
        <w:t xml:space="preserve"> </w:t>
      </w:r>
    </w:p>
    <w:p w14:paraId="12F40E89" w14:textId="77777777" w:rsidR="00CC4FFC" w:rsidRDefault="005168BB">
      <w:pPr>
        <w:spacing w:after="0" w:line="259" w:lineRule="auto"/>
        <w:ind w:left="0" w:firstLine="0"/>
        <w:jc w:val="left"/>
      </w:pPr>
      <w:r>
        <w:rPr>
          <w:b w:val="0"/>
          <w:color w:val="000000"/>
        </w:rPr>
        <w:t xml:space="preserve"> </w:t>
      </w:r>
    </w:p>
    <w:sectPr w:rsidR="00CC4FFC">
      <w:pgSz w:w="11910" w:h="16845"/>
      <w:pgMar w:top="1440" w:right="1407" w:bottom="1440" w:left="1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3A5A"/>
    <w:multiLevelType w:val="multilevel"/>
    <w:tmpl w:val="B7581B00"/>
    <w:lvl w:ilvl="0">
      <w:start w:val="12"/>
      <w:numFmt w:val="decimal"/>
      <w:lvlText w:val="(%1"/>
      <w:lvlJc w:val="left"/>
      <w:pPr>
        <w:ind w:left="1230" w:hanging="1230"/>
      </w:pPr>
      <w:rPr>
        <w:rFonts w:hint="default"/>
      </w:rPr>
    </w:lvl>
    <w:lvl w:ilvl="1">
      <w:start w:val="15"/>
      <w:numFmt w:val="decimal"/>
      <w:lvlText w:val="(%1.%2"/>
      <w:lvlJc w:val="left"/>
      <w:pPr>
        <w:ind w:left="1530" w:hanging="1230"/>
      </w:pPr>
      <w:rPr>
        <w:rFonts w:hint="default"/>
      </w:rPr>
    </w:lvl>
    <w:lvl w:ilvl="2">
      <w:start w:val="13"/>
      <w:numFmt w:val="decimal"/>
      <w:lvlText w:val="(%1.%2-%3"/>
      <w:lvlJc w:val="left"/>
      <w:pPr>
        <w:ind w:left="1830" w:hanging="1230"/>
      </w:pPr>
      <w:rPr>
        <w:rFonts w:hint="default"/>
      </w:rPr>
    </w:lvl>
    <w:lvl w:ilvl="3">
      <w:start w:val="30"/>
      <w:numFmt w:val="decimal"/>
      <w:lvlText w:val="(%1.%2-%3.%4"/>
      <w:lvlJc w:val="left"/>
      <w:pPr>
        <w:ind w:left="2130" w:hanging="1230"/>
      </w:pPr>
      <w:rPr>
        <w:rFonts w:hint="default"/>
      </w:rPr>
    </w:lvl>
    <w:lvl w:ilvl="4">
      <w:start w:val="1"/>
      <w:numFmt w:val="decimal"/>
      <w:lvlText w:val="(%1.%2-%3.%4.%5"/>
      <w:lvlJc w:val="left"/>
      <w:pPr>
        <w:ind w:left="2430" w:hanging="1230"/>
      </w:pPr>
      <w:rPr>
        <w:rFonts w:hint="default"/>
      </w:rPr>
    </w:lvl>
    <w:lvl w:ilvl="5">
      <w:start w:val="1"/>
      <w:numFmt w:val="decimal"/>
      <w:lvlText w:val="(%1.%2-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(%1.%2-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(%1.%2-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(%1.%2-%3.%4.%5.%6.%7.%8.%9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A3D4F28"/>
    <w:multiLevelType w:val="hybridMultilevel"/>
    <w:tmpl w:val="F0BE5EAC"/>
    <w:lvl w:ilvl="0" w:tplc="45F6485A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A75D6">
      <w:start w:val="1"/>
      <w:numFmt w:val="lowerLetter"/>
      <w:lvlText w:val="%2"/>
      <w:lvlJc w:val="left"/>
      <w:pPr>
        <w:ind w:left="1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EA148">
      <w:start w:val="1"/>
      <w:numFmt w:val="lowerRoman"/>
      <w:lvlText w:val="%3"/>
      <w:lvlJc w:val="left"/>
      <w:pPr>
        <w:ind w:left="2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AADD64">
      <w:start w:val="1"/>
      <w:numFmt w:val="decimal"/>
      <w:lvlText w:val="%4"/>
      <w:lvlJc w:val="left"/>
      <w:pPr>
        <w:ind w:left="2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8010B8">
      <w:start w:val="1"/>
      <w:numFmt w:val="lowerLetter"/>
      <w:lvlText w:val="%5"/>
      <w:lvlJc w:val="left"/>
      <w:pPr>
        <w:ind w:left="3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A8F618">
      <w:start w:val="1"/>
      <w:numFmt w:val="lowerRoman"/>
      <w:lvlText w:val="%6"/>
      <w:lvlJc w:val="left"/>
      <w:pPr>
        <w:ind w:left="4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60BCA">
      <w:start w:val="1"/>
      <w:numFmt w:val="decimal"/>
      <w:lvlText w:val="%7"/>
      <w:lvlJc w:val="left"/>
      <w:pPr>
        <w:ind w:left="5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624956">
      <w:start w:val="1"/>
      <w:numFmt w:val="lowerLetter"/>
      <w:lvlText w:val="%8"/>
      <w:lvlJc w:val="left"/>
      <w:pPr>
        <w:ind w:left="5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8EC66">
      <w:start w:val="1"/>
      <w:numFmt w:val="lowerRoman"/>
      <w:lvlText w:val="%9"/>
      <w:lvlJc w:val="left"/>
      <w:pPr>
        <w:ind w:left="6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B81D1A"/>
    <w:multiLevelType w:val="hybridMultilevel"/>
    <w:tmpl w:val="4FACE848"/>
    <w:lvl w:ilvl="0" w:tplc="FF502B7A">
      <w:start w:val="3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6" w:hanging="360"/>
      </w:pPr>
    </w:lvl>
    <w:lvl w:ilvl="2" w:tplc="0405001B" w:tentative="1">
      <w:start w:val="1"/>
      <w:numFmt w:val="lowerRoman"/>
      <w:lvlText w:val="%3."/>
      <w:lvlJc w:val="right"/>
      <w:pPr>
        <w:ind w:left="2626" w:hanging="180"/>
      </w:pPr>
    </w:lvl>
    <w:lvl w:ilvl="3" w:tplc="0405000F" w:tentative="1">
      <w:start w:val="1"/>
      <w:numFmt w:val="decimal"/>
      <w:lvlText w:val="%4."/>
      <w:lvlJc w:val="left"/>
      <w:pPr>
        <w:ind w:left="3346" w:hanging="360"/>
      </w:pPr>
    </w:lvl>
    <w:lvl w:ilvl="4" w:tplc="04050019" w:tentative="1">
      <w:start w:val="1"/>
      <w:numFmt w:val="lowerLetter"/>
      <w:lvlText w:val="%5."/>
      <w:lvlJc w:val="left"/>
      <w:pPr>
        <w:ind w:left="4066" w:hanging="360"/>
      </w:pPr>
    </w:lvl>
    <w:lvl w:ilvl="5" w:tplc="0405001B" w:tentative="1">
      <w:start w:val="1"/>
      <w:numFmt w:val="lowerRoman"/>
      <w:lvlText w:val="%6."/>
      <w:lvlJc w:val="right"/>
      <w:pPr>
        <w:ind w:left="4786" w:hanging="180"/>
      </w:pPr>
    </w:lvl>
    <w:lvl w:ilvl="6" w:tplc="0405000F" w:tentative="1">
      <w:start w:val="1"/>
      <w:numFmt w:val="decimal"/>
      <w:lvlText w:val="%7."/>
      <w:lvlJc w:val="left"/>
      <w:pPr>
        <w:ind w:left="5506" w:hanging="360"/>
      </w:pPr>
    </w:lvl>
    <w:lvl w:ilvl="7" w:tplc="04050019" w:tentative="1">
      <w:start w:val="1"/>
      <w:numFmt w:val="lowerLetter"/>
      <w:lvlText w:val="%8."/>
      <w:lvlJc w:val="left"/>
      <w:pPr>
        <w:ind w:left="6226" w:hanging="360"/>
      </w:pPr>
    </w:lvl>
    <w:lvl w:ilvl="8" w:tplc="0405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3" w15:restartNumberingAfterBreak="0">
    <w:nsid w:val="2F551AB6"/>
    <w:multiLevelType w:val="hybridMultilevel"/>
    <w:tmpl w:val="D902B944"/>
    <w:lvl w:ilvl="0" w:tplc="15BE94C6">
      <w:start w:val="4"/>
      <w:numFmt w:val="decimal"/>
      <w:lvlText w:val="%1"/>
      <w:lvlJc w:val="left"/>
      <w:pPr>
        <w:ind w:left="720" w:hanging="360"/>
      </w:pPr>
      <w:rPr>
        <w:rFonts w:hint="default"/>
        <w:b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13DA8"/>
    <w:multiLevelType w:val="hybridMultilevel"/>
    <w:tmpl w:val="D256C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2400C"/>
    <w:multiLevelType w:val="hybridMultilevel"/>
    <w:tmpl w:val="3B8CB38E"/>
    <w:lvl w:ilvl="0" w:tplc="2FB4857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B7F43"/>
    <w:multiLevelType w:val="hybridMultilevel"/>
    <w:tmpl w:val="562E8334"/>
    <w:lvl w:ilvl="0" w:tplc="46CA36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FF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60494"/>
    <w:multiLevelType w:val="hybridMultilevel"/>
    <w:tmpl w:val="CF90410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FC"/>
    <w:rsid w:val="00020E72"/>
    <w:rsid w:val="00052512"/>
    <w:rsid w:val="00060CF9"/>
    <w:rsid w:val="000A70FB"/>
    <w:rsid w:val="000C590F"/>
    <w:rsid w:val="000DFAF4"/>
    <w:rsid w:val="00117E12"/>
    <w:rsid w:val="00150CAF"/>
    <w:rsid w:val="001610A5"/>
    <w:rsid w:val="001666A0"/>
    <w:rsid w:val="00191B9E"/>
    <w:rsid w:val="001C73AF"/>
    <w:rsid w:val="001E1DC2"/>
    <w:rsid w:val="00231A3E"/>
    <w:rsid w:val="002E526F"/>
    <w:rsid w:val="002E754D"/>
    <w:rsid w:val="00343771"/>
    <w:rsid w:val="00354A56"/>
    <w:rsid w:val="003A1E9D"/>
    <w:rsid w:val="003F25A8"/>
    <w:rsid w:val="00455DD3"/>
    <w:rsid w:val="00465AAB"/>
    <w:rsid w:val="00481C01"/>
    <w:rsid w:val="004A78B6"/>
    <w:rsid w:val="004B4EE4"/>
    <w:rsid w:val="00511CCC"/>
    <w:rsid w:val="005168BB"/>
    <w:rsid w:val="00517EF9"/>
    <w:rsid w:val="00520C06"/>
    <w:rsid w:val="00566CD8"/>
    <w:rsid w:val="0058424A"/>
    <w:rsid w:val="005A195D"/>
    <w:rsid w:val="005D4C96"/>
    <w:rsid w:val="00611173"/>
    <w:rsid w:val="00627736"/>
    <w:rsid w:val="006A4D63"/>
    <w:rsid w:val="006A4F5C"/>
    <w:rsid w:val="006C1B22"/>
    <w:rsid w:val="007A3B91"/>
    <w:rsid w:val="007A4702"/>
    <w:rsid w:val="007C086C"/>
    <w:rsid w:val="007F20F2"/>
    <w:rsid w:val="00856A48"/>
    <w:rsid w:val="00864D65"/>
    <w:rsid w:val="00870F9B"/>
    <w:rsid w:val="00875DFB"/>
    <w:rsid w:val="00883FF4"/>
    <w:rsid w:val="00897F55"/>
    <w:rsid w:val="008B591D"/>
    <w:rsid w:val="008B5931"/>
    <w:rsid w:val="008C2964"/>
    <w:rsid w:val="008D02B3"/>
    <w:rsid w:val="008F1663"/>
    <w:rsid w:val="00907408"/>
    <w:rsid w:val="00917B4C"/>
    <w:rsid w:val="00945C44"/>
    <w:rsid w:val="009A2E41"/>
    <w:rsid w:val="009C3386"/>
    <w:rsid w:val="00A53355"/>
    <w:rsid w:val="00AA01EA"/>
    <w:rsid w:val="00AB14CB"/>
    <w:rsid w:val="00B6767F"/>
    <w:rsid w:val="00B741CE"/>
    <w:rsid w:val="00BB21EB"/>
    <w:rsid w:val="00BF2F4B"/>
    <w:rsid w:val="00C06834"/>
    <w:rsid w:val="00C06F67"/>
    <w:rsid w:val="00C13C6C"/>
    <w:rsid w:val="00C1541D"/>
    <w:rsid w:val="00C63EE6"/>
    <w:rsid w:val="00C93DC6"/>
    <w:rsid w:val="00CA7611"/>
    <w:rsid w:val="00CB3EFA"/>
    <w:rsid w:val="00CC4FFC"/>
    <w:rsid w:val="00CD4D69"/>
    <w:rsid w:val="00CD6919"/>
    <w:rsid w:val="00CE3159"/>
    <w:rsid w:val="00D15A3C"/>
    <w:rsid w:val="00D359AA"/>
    <w:rsid w:val="00D66760"/>
    <w:rsid w:val="00DB1A65"/>
    <w:rsid w:val="00DC7A44"/>
    <w:rsid w:val="00DD2146"/>
    <w:rsid w:val="00DF380B"/>
    <w:rsid w:val="00DF486B"/>
    <w:rsid w:val="00E271BF"/>
    <w:rsid w:val="00E31462"/>
    <w:rsid w:val="00E664D3"/>
    <w:rsid w:val="00EC5003"/>
    <w:rsid w:val="00F30CBF"/>
    <w:rsid w:val="00F31D57"/>
    <w:rsid w:val="00F72A32"/>
    <w:rsid w:val="00F97124"/>
    <w:rsid w:val="00FF187A"/>
    <w:rsid w:val="01122F27"/>
    <w:rsid w:val="02801FAB"/>
    <w:rsid w:val="03963C41"/>
    <w:rsid w:val="03AC5EDE"/>
    <w:rsid w:val="04E2EA76"/>
    <w:rsid w:val="04F5AEFD"/>
    <w:rsid w:val="05AC4E50"/>
    <w:rsid w:val="05F64162"/>
    <w:rsid w:val="08212CBB"/>
    <w:rsid w:val="08877958"/>
    <w:rsid w:val="08AA17F1"/>
    <w:rsid w:val="09E0CCC3"/>
    <w:rsid w:val="0A554D8C"/>
    <w:rsid w:val="0B5944D2"/>
    <w:rsid w:val="0B82AC84"/>
    <w:rsid w:val="0BD64696"/>
    <w:rsid w:val="0C536FFC"/>
    <w:rsid w:val="0C983980"/>
    <w:rsid w:val="0D3C8901"/>
    <w:rsid w:val="0DABD9B9"/>
    <w:rsid w:val="0E85340C"/>
    <w:rsid w:val="0F458D06"/>
    <w:rsid w:val="1235D43E"/>
    <w:rsid w:val="12DCB1F0"/>
    <w:rsid w:val="135B10C6"/>
    <w:rsid w:val="14074734"/>
    <w:rsid w:val="14DD00FF"/>
    <w:rsid w:val="167A37E5"/>
    <w:rsid w:val="170A8A47"/>
    <w:rsid w:val="1754D27B"/>
    <w:rsid w:val="18625907"/>
    <w:rsid w:val="1AB951EA"/>
    <w:rsid w:val="1C7D213F"/>
    <w:rsid w:val="1D0EAAB2"/>
    <w:rsid w:val="1DA34AB2"/>
    <w:rsid w:val="1DAAFF9E"/>
    <w:rsid w:val="1DCC0185"/>
    <w:rsid w:val="1E56A882"/>
    <w:rsid w:val="1ED2BB7C"/>
    <w:rsid w:val="1F8F1AC9"/>
    <w:rsid w:val="2103A247"/>
    <w:rsid w:val="21350481"/>
    <w:rsid w:val="227BFDAC"/>
    <w:rsid w:val="229F72A8"/>
    <w:rsid w:val="22FA7FD4"/>
    <w:rsid w:val="22FF3558"/>
    <w:rsid w:val="25542867"/>
    <w:rsid w:val="2588E6EC"/>
    <w:rsid w:val="26D64E6C"/>
    <w:rsid w:val="28438A10"/>
    <w:rsid w:val="28C34EAB"/>
    <w:rsid w:val="2906C6A6"/>
    <w:rsid w:val="2936D075"/>
    <w:rsid w:val="29509C9C"/>
    <w:rsid w:val="29971908"/>
    <w:rsid w:val="2B476EA9"/>
    <w:rsid w:val="2BC59063"/>
    <w:rsid w:val="2C06D239"/>
    <w:rsid w:val="2CB8B2AE"/>
    <w:rsid w:val="2D85DEB9"/>
    <w:rsid w:val="2E1CDC68"/>
    <w:rsid w:val="2E7D9465"/>
    <w:rsid w:val="2EBB0C7E"/>
    <w:rsid w:val="2EBD07D6"/>
    <w:rsid w:val="2F0586C5"/>
    <w:rsid w:val="30ABF358"/>
    <w:rsid w:val="31B07BF4"/>
    <w:rsid w:val="3324D2F1"/>
    <w:rsid w:val="334BC0E8"/>
    <w:rsid w:val="346DC0F6"/>
    <w:rsid w:val="3487E66D"/>
    <w:rsid w:val="35156520"/>
    <w:rsid w:val="37051C2F"/>
    <w:rsid w:val="3734CCD2"/>
    <w:rsid w:val="37A1CB93"/>
    <w:rsid w:val="3A0BD752"/>
    <w:rsid w:val="3A26BB6F"/>
    <w:rsid w:val="3AA261C6"/>
    <w:rsid w:val="3BC28BD0"/>
    <w:rsid w:val="3C3C1513"/>
    <w:rsid w:val="3D988A74"/>
    <w:rsid w:val="3DAD4E43"/>
    <w:rsid w:val="3DBC3819"/>
    <w:rsid w:val="3EE8A74C"/>
    <w:rsid w:val="3FBA3FFA"/>
    <w:rsid w:val="40DBA55F"/>
    <w:rsid w:val="41B27528"/>
    <w:rsid w:val="43778D49"/>
    <w:rsid w:val="438D2C75"/>
    <w:rsid w:val="45448709"/>
    <w:rsid w:val="45476713"/>
    <w:rsid w:val="45B7F5E3"/>
    <w:rsid w:val="45EA32A1"/>
    <w:rsid w:val="461DF1D7"/>
    <w:rsid w:val="46BADCCF"/>
    <w:rsid w:val="47BB390C"/>
    <w:rsid w:val="4970DC12"/>
    <w:rsid w:val="4B4393FE"/>
    <w:rsid w:val="4C597425"/>
    <w:rsid w:val="4CAD9705"/>
    <w:rsid w:val="4D53BEB6"/>
    <w:rsid w:val="4D6DFF82"/>
    <w:rsid w:val="4DAE8ACA"/>
    <w:rsid w:val="4DF54486"/>
    <w:rsid w:val="4F1E5467"/>
    <w:rsid w:val="4F6A953D"/>
    <w:rsid w:val="4FBF69F8"/>
    <w:rsid w:val="50004106"/>
    <w:rsid w:val="507E8314"/>
    <w:rsid w:val="512CE548"/>
    <w:rsid w:val="532F6637"/>
    <w:rsid w:val="53E23ABF"/>
    <w:rsid w:val="551D2CDE"/>
    <w:rsid w:val="5566F225"/>
    <w:rsid w:val="55C97CE4"/>
    <w:rsid w:val="58352826"/>
    <w:rsid w:val="5876C162"/>
    <w:rsid w:val="58A6589E"/>
    <w:rsid w:val="58FC794E"/>
    <w:rsid w:val="5ABA4C79"/>
    <w:rsid w:val="5B734605"/>
    <w:rsid w:val="5C57DCE3"/>
    <w:rsid w:val="5CFD75AF"/>
    <w:rsid w:val="5D0F1666"/>
    <w:rsid w:val="5D55F5D1"/>
    <w:rsid w:val="5DD56ED3"/>
    <w:rsid w:val="5F8F7DA5"/>
    <w:rsid w:val="60C3A916"/>
    <w:rsid w:val="61019D78"/>
    <w:rsid w:val="61DC6166"/>
    <w:rsid w:val="62224B3F"/>
    <w:rsid w:val="6260CF00"/>
    <w:rsid w:val="63050E66"/>
    <w:rsid w:val="6311669B"/>
    <w:rsid w:val="636CB733"/>
    <w:rsid w:val="64960F42"/>
    <w:rsid w:val="657932D2"/>
    <w:rsid w:val="65E596CC"/>
    <w:rsid w:val="65E638B4"/>
    <w:rsid w:val="66F90251"/>
    <w:rsid w:val="67D7E2A6"/>
    <w:rsid w:val="67F581CD"/>
    <w:rsid w:val="6894D2B2"/>
    <w:rsid w:val="696A96B4"/>
    <w:rsid w:val="69810D4C"/>
    <w:rsid w:val="6A72CB4E"/>
    <w:rsid w:val="6B0E048D"/>
    <w:rsid w:val="6B4BAEE9"/>
    <w:rsid w:val="6BCC7374"/>
    <w:rsid w:val="6BE8CD97"/>
    <w:rsid w:val="6BFAB373"/>
    <w:rsid w:val="6C363C5C"/>
    <w:rsid w:val="6C76E2B7"/>
    <w:rsid w:val="6CB5A243"/>
    <w:rsid w:val="6CFE4C51"/>
    <w:rsid w:val="6D69DD83"/>
    <w:rsid w:val="6D740936"/>
    <w:rsid w:val="6DD20CBD"/>
    <w:rsid w:val="6E1B8CE9"/>
    <w:rsid w:val="6E21DC84"/>
    <w:rsid w:val="6E258804"/>
    <w:rsid w:val="6E5C1831"/>
    <w:rsid w:val="6EE17EFB"/>
    <w:rsid w:val="6F041436"/>
    <w:rsid w:val="6FCEB81C"/>
    <w:rsid w:val="709FE497"/>
    <w:rsid w:val="70CA8439"/>
    <w:rsid w:val="71124DCE"/>
    <w:rsid w:val="716A7E1C"/>
    <w:rsid w:val="71F73131"/>
    <w:rsid w:val="74618F5A"/>
    <w:rsid w:val="74A3416C"/>
    <w:rsid w:val="74F5AD88"/>
    <w:rsid w:val="757355BA"/>
    <w:rsid w:val="764DF050"/>
    <w:rsid w:val="76D67040"/>
    <w:rsid w:val="773FFFDC"/>
    <w:rsid w:val="77BA09B5"/>
    <w:rsid w:val="77ED7970"/>
    <w:rsid w:val="782A64C2"/>
    <w:rsid w:val="783B5104"/>
    <w:rsid w:val="784B7E68"/>
    <w:rsid w:val="78AAF67C"/>
    <w:rsid w:val="79718CC3"/>
    <w:rsid w:val="797D6B80"/>
    <w:rsid w:val="79859112"/>
    <w:rsid w:val="79C72E02"/>
    <w:rsid w:val="7B216173"/>
    <w:rsid w:val="7B66F220"/>
    <w:rsid w:val="7CBD31D4"/>
    <w:rsid w:val="7D4596B0"/>
    <w:rsid w:val="7D5C6B9E"/>
    <w:rsid w:val="7EA1DFA7"/>
    <w:rsid w:val="7F86F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2EE5"/>
  <w15:docId w15:val="{39C5E22A-5B50-4C59-9C3F-2FB32F45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" w:line="264" w:lineRule="auto"/>
      <w:ind w:left="431" w:hanging="10"/>
      <w:jc w:val="both"/>
    </w:pPr>
    <w:rPr>
      <w:rFonts w:ascii="Times New Roman" w:eastAsia="Times New Roman" w:hAnsi="Times New Roman" w:cs="Times New Roman"/>
      <w:b/>
      <w:color w:val="0000FF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hd w:val="clear" w:color="auto" w:fill="F7CAAC"/>
      <w:spacing w:after="0"/>
      <w:ind w:right="13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ui-provider">
    <w:name w:val="ui-provider"/>
    <w:basedOn w:val="Standardnpsmoodstavce"/>
    <w:rsid w:val="00E31462"/>
  </w:style>
  <w:style w:type="paragraph" w:styleId="Odstavecseseznamem">
    <w:name w:val="List Paragraph"/>
    <w:basedOn w:val="Normln"/>
    <w:uiPriority w:val="34"/>
    <w:qFormat/>
    <w:rsid w:val="00C068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DC2"/>
    <w:rPr>
      <w:rFonts w:ascii="Segoe UI" w:eastAsia="Times New Roman" w:hAnsi="Segoe UI" w:cs="Segoe UI"/>
      <w:b/>
      <w:color w:val="0000FF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75DF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Kovarikova Miroslava</dc:creator>
  <cp:lastModifiedBy>Kvirenc Jan</cp:lastModifiedBy>
  <cp:revision>4</cp:revision>
  <cp:lastPrinted>2023-02-28T16:10:00Z</cp:lastPrinted>
  <dcterms:created xsi:type="dcterms:W3CDTF">2023-06-20T06:40:00Z</dcterms:created>
  <dcterms:modified xsi:type="dcterms:W3CDTF">2023-06-20T11:57:00Z</dcterms:modified>
</cp:coreProperties>
</file>